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4727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00124409"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67F80FDF" w14:textId="77777777" w:rsidR="007D1E76" w:rsidRPr="004F664B" w:rsidRDefault="007D1E76" w:rsidP="00CB41C4">
      <w:pPr>
        <w:tabs>
          <w:tab w:val="left" w:leader="underscore" w:pos="9639"/>
        </w:tabs>
        <w:spacing w:after="0" w:line="240" w:lineRule="auto"/>
        <w:jc w:val="both"/>
        <w:rPr>
          <w:rFonts w:cs="Calibri"/>
        </w:rPr>
      </w:pP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14 de </w:t>
      </w:r>
      <w:proofErr w:type="gramStart"/>
      <w:r w:rsidRPr="004F664B">
        <w:rPr>
          <w:rFonts w:ascii="Arial" w:hAnsi="Arial" w:cs="Arial"/>
          <w:sz w:val="20"/>
          <w:szCs w:val="20"/>
        </w:rPr>
        <w:t>Febrero</w:t>
      </w:r>
      <w:proofErr w:type="gramEnd"/>
      <w:r w:rsidRPr="004F664B">
        <w:rPr>
          <w:rFonts w:ascii="Arial" w:hAnsi="Arial" w:cs="Arial"/>
          <w:sz w:val="20"/>
          <w:szCs w:val="20"/>
        </w:rPr>
        <w:t xml:space="preserve">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154FDB70" w:rsidR="00BB1E1D" w:rsidRPr="004F664B" w:rsidRDefault="00BB1E1D" w:rsidP="00BB1E1D">
      <w:pPr>
        <w:jc w:val="both"/>
        <w:rPr>
          <w:rFonts w:ascii="Arial" w:hAnsi="Arial" w:cs="Arial"/>
          <w:sz w:val="20"/>
          <w:szCs w:val="20"/>
        </w:rPr>
      </w:pPr>
      <w:r w:rsidRPr="004F664B">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presente año construir una nueva Estación Metropolitana de Bomberos en el Fraccionamiento Santa </w:t>
      </w:r>
      <w:proofErr w:type="spellStart"/>
      <w:r w:rsidR="0039318C" w:rsidRPr="004F664B">
        <w:rPr>
          <w:rFonts w:ascii="Arial" w:hAnsi="Arial" w:cs="Arial"/>
          <w:sz w:val="20"/>
          <w:szCs w:val="20"/>
        </w:rPr>
        <w:t>Crocce</w:t>
      </w:r>
      <w:proofErr w:type="spellEnd"/>
      <w:r w:rsidR="002F3CFD">
        <w:rPr>
          <w:rFonts w:ascii="Arial" w:hAnsi="Arial" w:cs="Arial"/>
          <w:sz w:val="20"/>
          <w:szCs w:val="20"/>
        </w:rPr>
        <w:t>, así como su equipamiento y plantilla de personal.</w:t>
      </w:r>
    </w:p>
    <w:p w14:paraId="6C60E35B" w14:textId="77777777" w:rsidR="00BB1E1D" w:rsidRPr="004F664B" w:rsidRDefault="00BB1E1D" w:rsidP="00BB1E1D"/>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79F1DBB6"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2019</w:t>
      </w:r>
      <w:r w:rsidR="00BB1E1D" w:rsidRPr="004F664B">
        <w:rPr>
          <w:rFonts w:ascii="Arial" w:hAnsi="Arial" w:cs="Arial"/>
          <w:sz w:val="20"/>
          <w:szCs w:val="20"/>
        </w:rPr>
        <w:t xml:space="preserve"> al 31 de </w:t>
      </w:r>
      <w:r>
        <w:rPr>
          <w:rFonts w:ascii="Arial" w:hAnsi="Arial" w:cs="Arial"/>
          <w:sz w:val="20"/>
          <w:szCs w:val="20"/>
        </w:rPr>
        <w:t>Diciembre de 2019</w:t>
      </w:r>
      <w:r w:rsidR="00BB1E1D" w:rsidRPr="004F664B">
        <w:rPr>
          <w:rFonts w:ascii="Arial" w:hAnsi="Arial" w:cs="Arial"/>
          <w:sz w:val="20"/>
          <w:szCs w:val="20"/>
        </w:rPr>
        <w:t>.</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F664B" w:rsidRDefault="0081654E" w:rsidP="0081654E">
      <w:pPr>
        <w:spacing w:after="0" w:line="240" w:lineRule="auto"/>
        <w:jc w:val="both"/>
        <w:rPr>
          <w:rFonts w:ascii="Times New Roman" w:eastAsia="Times New Roman" w:hAnsi="Times New Roman"/>
          <w:sz w:val="20"/>
          <w:szCs w:val="20"/>
          <w:lang w:eastAsia="es-MX"/>
        </w:rPr>
      </w:pPr>
      <w:r w:rsidRPr="004F664B">
        <w:rPr>
          <w:rFonts w:ascii="Times New Roman" w:eastAsia="Times New Roman" w:hAnsi="Times New Roman"/>
          <w:sz w:val="20"/>
          <w:szCs w:val="20"/>
          <w:lang w:eastAsia="es-MX"/>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D5B0E63" w:rsidR="00636FA2" w:rsidRDefault="00636FA2" w:rsidP="00CB41C4">
      <w:pPr>
        <w:tabs>
          <w:tab w:val="left" w:leader="underscore" w:pos="9639"/>
        </w:tabs>
        <w:spacing w:after="0" w:line="240" w:lineRule="auto"/>
        <w:ind w:firstLine="708"/>
        <w:jc w:val="both"/>
        <w:rPr>
          <w:rFonts w:cs="Calibri"/>
        </w:rPr>
      </w:pPr>
      <w:r w:rsidRPr="00636FA2">
        <w:rPr>
          <w:rFonts w:cs="Calibri"/>
          <w:noProof/>
          <w:lang w:eastAsia="es-MX"/>
        </w:rPr>
        <w:drawing>
          <wp:inline distT="0" distB="0" distL="0" distR="0" wp14:anchorId="3F9F796F" wp14:editId="11469CB5">
            <wp:extent cx="3574339" cy="5567045"/>
            <wp:effectExtent l="0" t="6033" r="1588" b="158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8416" cy="5588970"/>
                    </a:xfrm>
                    <a:prstGeom prst="rect">
                      <a:avLst/>
                    </a:prstGeom>
                    <a:noFill/>
                    <a:ln>
                      <a:noFill/>
                    </a:ln>
                  </pic:spPr>
                </pic:pic>
              </a:graphicData>
            </a:graphic>
          </wp:inline>
        </w:drawing>
      </w: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642A4B90" w14:textId="77777777" w:rsidR="00CB41C4" w:rsidRPr="004F664B" w:rsidRDefault="00CB41C4" w:rsidP="00CB41C4">
      <w:pPr>
        <w:tabs>
          <w:tab w:val="left" w:leader="underscore" w:pos="9639"/>
        </w:tabs>
        <w:spacing w:after="0" w:line="240" w:lineRule="auto"/>
        <w:jc w:val="both"/>
        <w:rPr>
          <w:rFonts w:cs="Calibri"/>
        </w:rPr>
      </w:pP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lastRenderedPageBreak/>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185D46C4" w14:textId="77777777" w:rsidR="0081654E" w:rsidRPr="004F664B" w:rsidRDefault="0081654E" w:rsidP="00CB41C4">
      <w:pPr>
        <w:tabs>
          <w:tab w:val="left" w:leader="underscore" w:pos="9639"/>
        </w:tabs>
        <w:spacing w:after="0" w:line="240" w:lineRule="auto"/>
        <w:jc w:val="both"/>
        <w:rPr>
          <w:rFonts w:cs="Calibri"/>
          <w:b/>
        </w:rPr>
      </w:pP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00EEDE30" w14:textId="77777777" w:rsidR="0081654E" w:rsidRPr="004F664B" w:rsidRDefault="0081654E" w:rsidP="00CB41C4">
      <w:pPr>
        <w:tabs>
          <w:tab w:val="left" w:leader="underscore" w:pos="9639"/>
        </w:tabs>
        <w:spacing w:after="0" w:line="240" w:lineRule="auto"/>
        <w:jc w:val="both"/>
        <w:rPr>
          <w:rFonts w:cs="Calibri"/>
          <w:b/>
        </w:rPr>
      </w:pPr>
    </w:p>
    <w:p w14:paraId="17DD768D" w14:textId="77777777" w:rsidR="0081654E" w:rsidRPr="004F664B" w:rsidRDefault="0081654E" w:rsidP="00CB41C4">
      <w:pPr>
        <w:tabs>
          <w:tab w:val="left" w:leader="underscore" w:pos="9639"/>
        </w:tabs>
        <w:spacing w:after="0" w:line="240" w:lineRule="auto"/>
        <w:jc w:val="both"/>
        <w:rPr>
          <w:rFonts w:cs="Calibri"/>
          <w:b/>
        </w:rPr>
      </w:pP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30A98C9F"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21BEC8D6" w14:textId="77777777" w:rsidR="0081654E" w:rsidRPr="004F664B" w:rsidRDefault="0081654E" w:rsidP="00CB41C4">
      <w:pPr>
        <w:tabs>
          <w:tab w:val="left" w:leader="underscore" w:pos="9639"/>
        </w:tabs>
        <w:spacing w:after="0" w:line="240" w:lineRule="auto"/>
        <w:jc w:val="both"/>
        <w:rPr>
          <w:rFonts w:cs="Calibri"/>
        </w:rPr>
      </w:pP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lastRenderedPageBreak/>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lastRenderedPageBreak/>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37BF0DE0" w14:textId="4BE3174B" w:rsidR="00D87618" w:rsidRPr="004F664B" w:rsidRDefault="00ED4F22" w:rsidP="00D87618">
      <w:pPr>
        <w:jc w:val="both"/>
        <w:rPr>
          <w:rFonts w:ascii="Arial" w:hAnsi="Arial" w:cs="Arial"/>
          <w:sz w:val="20"/>
          <w:szCs w:val="20"/>
        </w:rPr>
      </w:pPr>
      <w:r w:rsidRPr="004F664B">
        <w:rPr>
          <w:rFonts w:ascii="Arial" w:hAnsi="Arial" w:cs="Arial"/>
          <w:sz w:val="20"/>
          <w:szCs w:val="20"/>
        </w:rPr>
        <w:t xml:space="preserve">Se integra en reporte </w:t>
      </w:r>
      <w:r w:rsidR="00765A1B">
        <w:rPr>
          <w:rFonts w:ascii="Arial" w:hAnsi="Arial" w:cs="Arial"/>
          <w:sz w:val="20"/>
          <w:szCs w:val="20"/>
        </w:rPr>
        <w:t>0341_BMI</w:t>
      </w:r>
      <w:r w:rsidR="00646962" w:rsidRPr="00646962">
        <w:rPr>
          <w:rFonts w:ascii="Arial" w:hAnsi="Arial" w:cs="Arial"/>
          <w:sz w:val="20"/>
          <w:szCs w:val="20"/>
        </w:rPr>
        <w:t>_MLEO_BOM</w:t>
      </w:r>
      <w:r w:rsidR="00DB4AA2">
        <w:rPr>
          <w:rFonts w:ascii="Arial" w:hAnsi="Arial" w:cs="Arial"/>
          <w:sz w:val="20"/>
          <w:szCs w:val="20"/>
        </w:rPr>
        <w:t>_190</w:t>
      </w:r>
      <w:r w:rsidR="002F3CFD">
        <w:rPr>
          <w:rFonts w:ascii="Arial" w:hAnsi="Arial" w:cs="Arial"/>
          <w:sz w:val="20"/>
          <w:szCs w:val="20"/>
        </w:rPr>
        <w:t>4</w:t>
      </w:r>
      <w:r w:rsidR="00646962">
        <w:rPr>
          <w:rFonts w:ascii="Arial" w:hAnsi="Arial" w:cs="Arial"/>
          <w:sz w:val="20"/>
          <w:szCs w:val="20"/>
        </w:rPr>
        <w:t xml:space="preserve"> </w:t>
      </w:r>
      <w:r w:rsidRPr="004F664B">
        <w:rPr>
          <w:rFonts w:ascii="Arial" w:hAnsi="Arial" w:cs="Arial"/>
          <w:sz w:val="20"/>
          <w:szCs w:val="20"/>
        </w:rPr>
        <w:t>y notas a los estados financieros anexo esf-08 Bienes Muebles e Inmuebles.</w:t>
      </w:r>
    </w:p>
    <w:p w14:paraId="0F39CECB" w14:textId="77777777" w:rsidR="00D87618" w:rsidRPr="004F664B" w:rsidRDefault="00D87618" w:rsidP="00CB41C4">
      <w:pPr>
        <w:tabs>
          <w:tab w:val="left" w:leader="underscore" w:pos="9639"/>
        </w:tabs>
        <w:spacing w:after="0" w:line="240" w:lineRule="auto"/>
        <w:jc w:val="both"/>
        <w:rPr>
          <w:rFonts w:cs="Calibri"/>
          <w:b/>
        </w:rPr>
      </w:pP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lastRenderedPageBreak/>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44ED1328" w14:textId="32928B2B"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1716133F" w14:textId="77777777" w:rsidR="00066EC5" w:rsidRPr="004F664B" w:rsidRDefault="00066EC5" w:rsidP="00CB41C4">
      <w:pPr>
        <w:tabs>
          <w:tab w:val="left" w:leader="underscore" w:pos="9639"/>
        </w:tabs>
        <w:spacing w:after="0" w:line="240" w:lineRule="auto"/>
        <w:jc w:val="both"/>
        <w:rPr>
          <w:rFonts w:cs="Calibri"/>
          <w:b/>
        </w:rPr>
      </w:pP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00E8F474" w14:textId="5C197D0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48E47F00" w14:textId="77777777" w:rsidR="00066EC5" w:rsidRPr="004F664B" w:rsidRDefault="00066EC5" w:rsidP="00CB41C4">
      <w:pPr>
        <w:tabs>
          <w:tab w:val="left" w:leader="underscore" w:pos="9639"/>
        </w:tabs>
        <w:spacing w:after="0" w:line="240" w:lineRule="auto"/>
        <w:jc w:val="both"/>
        <w:rPr>
          <w:rFonts w:cs="Calibri"/>
          <w:b/>
        </w:rPr>
      </w:pP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2402E623" w14:textId="1A3D1010"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6600100A" w14:textId="2B743430" w:rsidR="00066EC5" w:rsidRPr="004F664B" w:rsidRDefault="00066EC5" w:rsidP="00CB41C4">
      <w:pPr>
        <w:tabs>
          <w:tab w:val="left" w:leader="underscore" w:pos="9639"/>
        </w:tabs>
        <w:spacing w:after="0" w:line="240" w:lineRule="auto"/>
        <w:jc w:val="both"/>
        <w:rPr>
          <w:rFonts w:cs="Calibri"/>
        </w:rPr>
      </w:pPr>
    </w:p>
    <w:p w14:paraId="199F0C37" w14:textId="77777777" w:rsidR="007D1E76" w:rsidRPr="004F664B" w:rsidRDefault="007D1E76" w:rsidP="00CB41C4">
      <w:pPr>
        <w:tabs>
          <w:tab w:val="left" w:leader="underscore" w:pos="9639"/>
        </w:tabs>
        <w:spacing w:after="0" w:line="240" w:lineRule="auto"/>
        <w:jc w:val="both"/>
        <w:rPr>
          <w:rFonts w:cs="Calibri"/>
        </w:rPr>
      </w:pP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12C266CD" w14:textId="0FACD033"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0FAA4915" w14:textId="77777777" w:rsidR="00066EC5" w:rsidRPr="004F664B" w:rsidRDefault="00066EC5" w:rsidP="00CB41C4">
      <w:pPr>
        <w:tabs>
          <w:tab w:val="left" w:leader="underscore" w:pos="9639"/>
        </w:tabs>
        <w:spacing w:after="0" w:line="240" w:lineRule="auto"/>
        <w:jc w:val="both"/>
        <w:rPr>
          <w:rFonts w:cs="Calibri"/>
        </w:rPr>
      </w:pPr>
    </w:p>
    <w:p w14:paraId="2D957F4B" w14:textId="77777777" w:rsidR="007D1E76" w:rsidRPr="004F664B" w:rsidRDefault="007D1E76" w:rsidP="000C3365">
      <w:pPr>
        <w:pStyle w:val="Ttulo2"/>
        <w:rPr>
          <w:rFonts w:asciiTheme="minorHAnsi" w:hAnsiTheme="minorHAnsi" w:cstheme="minorHAnsi"/>
          <w:b/>
          <w:color w:val="auto"/>
          <w:sz w:val="22"/>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5B412C86" w14:textId="77777777" w:rsidR="007D1E76" w:rsidRPr="004F664B" w:rsidRDefault="007D1E76" w:rsidP="00CB41C4">
      <w:pPr>
        <w:tabs>
          <w:tab w:val="left" w:leader="underscore" w:pos="9639"/>
        </w:tabs>
        <w:spacing w:after="0" w:line="240" w:lineRule="auto"/>
        <w:jc w:val="both"/>
        <w:rPr>
          <w:rFonts w:cs="Calibri"/>
        </w:rPr>
      </w:pPr>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2701D95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605381A6" w14:textId="1AB23AF4" w:rsidR="00066EC5" w:rsidRPr="004F664B" w:rsidRDefault="00066EC5" w:rsidP="00CB41C4">
      <w:pPr>
        <w:tabs>
          <w:tab w:val="left" w:leader="underscore" w:pos="9639"/>
        </w:tabs>
        <w:spacing w:after="0" w:line="240" w:lineRule="auto"/>
        <w:jc w:val="both"/>
        <w:rPr>
          <w:rFonts w:cs="Calibri"/>
        </w:rPr>
      </w:pPr>
    </w:p>
    <w:p w14:paraId="428C5571" w14:textId="77777777" w:rsidR="00066EC5" w:rsidRPr="004F664B" w:rsidRDefault="00066EC5" w:rsidP="00CB41C4">
      <w:pPr>
        <w:tabs>
          <w:tab w:val="left" w:leader="underscore" w:pos="9639"/>
        </w:tabs>
        <w:spacing w:after="0" w:line="240" w:lineRule="auto"/>
        <w:jc w:val="both"/>
        <w:rPr>
          <w:rFonts w:cs="Calibri"/>
        </w:rPr>
      </w:pPr>
    </w:p>
    <w:p w14:paraId="2010752E" w14:textId="77777777" w:rsidR="007D1E76" w:rsidRPr="004F664B" w:rsidRDefault="007D1E76" w:rsidP="00CB41C4">
      <w:pPr>
        <w:tabs>
          <w:tab w:val="left" w:leader="underscore" w:pos="9639"/>
        </w:tabs>
        <w:spacing w:after="0" w:line="240" w:lineRule="auto"/>
        <w:jc w:val="both"/>
        <w:rPr>
          <w:rFonts w:cs="Calibri"/>
        </w:rPr>
      </w:pPr>
    </w:p>
    <w:p w14:paraId="326C2254"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Enlistar los de mayor monto de disponibilidad, relacionando aquéllos que conforman el 80% de las disponibilidades:</w:t>
      </w:r>
    </w:p>
    <w:p w14:paraId="035B0FCA" w14:textId="77777777" w:rsidR="00066EC5" w:rsidRPr="004F664B" w:rsidRDefault="00066EC5" w:rsidP="00066EC5">
      <w:pPr>
        <w:jc w:val="both"/>
        <w:rPr>
          <w:rFonts w:ascii="Arial" w:hAnsi="Arial" w:cs="Arial"/>
          <w:sz w:val="20"/>
          <w:szCs w:val="20"/>
        </w:rPr>
      </w:pPr>
    </w:p>
    <w:p w14:paraId="52A51CDE" w14:textId="67B1D0E4"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796DC854" w14:textId="0B3D885D" w:rsidR="007D1E76" w:rsidRPr="004F664B" w:rsidRDefault="007D1E76" w:rsidP="00CB41C4">
      <w:pPr>
        <w:tabs>
          <w:tab w:val="left" w:leader="underscore" w:pos="9639"/>
        </w:tabs>
        <w:spacing w:after="0" w:line="240" w:lineRule="auto"/>
        <w:jc w:val="both"/>
        <w:rPr>
          <w:rFonts w:cs="Calibri"/>
        </w:rPr>
      </w:pP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46DD6FA1" w:rsidR="007D1E76" w:rsidRPr="004F664B"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4B4A501D" w14:textId="64DE2C44" w:rsidR="00066EC5" w:rsidRDefault="00066EC5" w:rsidP="00CB41C4">
      <w:pPr>
        <w:tabs>
          <w:tab w:val="left" w:leader="underscore" w:pos="9639"/>
        </w:tabs>
        <w:spacing w:after="0" w:line="240" w:lineRule="auto"/>
        <w:jc w:val="both"/>
        <w:rPr>
          <w:rFonts w:cs="Calibri"/>
        </w:rPr>
      </w:pPr>
    </w:p>
    <w:p w14:paraId="7F7B92D6" w14:textId="5334963F" w:rsidR="0073602C" w:rsidRDefault="00260039" w:rsidP="00CB41C4">
      <w:pPr>
        <w:tabs>
          <w:tab w:val="left" w:leader="underscore" w:pos="9639"/>
        </w:tabs>
        <w:spacing w:after="0" w:line="240" w:lineRule="auto"/>
        <w:jc w:val="both"/>
        <w:rPr>
          <w:rFonts w:cs="Calibri"/>
        </w:rPr>
      </w:pPr>
      <w:r w:rsidRPr="00260039">
        <w:rPr>
          <w:noProof/>
          <w:lang w:eastAsia="es-MX"/>
        </w:rPr>
        <w:lastRenderedPageBreak/>
        <w:drawing>
          <wp:inline distT="0" distB="0" distL="0" distR="0" wp14:anchorId="3167AAA3" wp14:editId="2ACAB252">
            <wp:extent cx="5095875" cy="383898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3838983"/>
                    </a:xfrm>
                    <a:prstGeom prst="rect">
                      <a:avLst/>
                    </a:prstGeom>
                    <a:noFill/>
                    <a:ln>
                      <a:noFill/>
                    </a:ln>
                  </pic:spPr>
                </pic:pic>
              </a:graphicData>
            </a:graphic>
          </wp:inline>
        </w:drawing>
      </w:r>
      <w:r w:rsidR="00066EC5" w:rsidRPr="00066EC5">
        <w:rPr>
          <w:rFonts w:cs="Calibri"/>
          <w:highlight w:val="red"/>
        </w:rPr>
        <w:t xml:space="preserve"> </w:t>
      </w: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4FA2E1ED" w14:textId="6820291C" w:rsidR="007D1E76" w:rsidRDefault="007D1E76" w:rsidP="00CB41C4">
      <w:pPr>
        <w:tabs>
          <w:tab w:val="left" w:leader="underscore" w:pos="9639"/>
        </w:tabs>
        <w:spacing w:after="0" w:line="240" w:lineRule="auto"/>
        <w:jc w:val="both"/>
        <w:rPr>
          <w:rFonts w:cs="Calibri"/>
        </w:rPr>
      </w:pPr>
    </w:p>
    <w:p w14:paraId="53D783D5" w14:textId="77777777"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lastRenderedPageBreak/>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677933AA" w14:textId="77777777" w:rsidR="00066EC5" w:rsidRPr="004F664B" w:rsidRDefault="00066EC5" w:rsidP="00CB41C4">
      <w:pPr>
        <w:tabs>
          <w:tab w:val="left" w:leader="underscore" w:pos="9639"/>
        </w:tabs>
        <w:spacing w:after="0" w:line="240" w:lineRule="auto"/>
        <w:jc w:val="both"/>
        <w:rPr>
          <w:rFonts w:cs="Calibri"/>
        </w:rPr>
      </w:pPr>
    </w:p>
    <w:p w14:paraId="69F25506" w14:textId="77777777" w:rsidR="007D1E76" w:rsidRPr="004F664B" w:rsidRDefault="007D1E76" w:rsidP="00CB41C4">
      <w:pPr>
        <w:tabs>
          <w:tab w:val="left" w:leader="underscore" w:pos="9639"/>
        </w:tabs>
        <w:spacing w:after="0" w:line="240" w:lineRule="auto"/>
        <w:jc w:val="both"/>
        <w:rPr>
          <w:rFonts w:cs="Calibri"/>
        </w:rPr>
      </w:pP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39453678" w:rsidR="00066EC5" w:rsidRPr="004F664B" w:rsidRDefault="00066EC5" w:rsidP="00066EC5">
      <w:pPr>
        <w:jc w:val="both"/>
        <w:rPr>
          <w:rFonts w:ascii="Arial" w:hAnsi="Arial" w:cs="Arial"/>
          <w:sz w:val="20"/>
          <w:szCs w:val="20"/>
        </w:rPr>
      </w:pPr>
      <w:r w:rsidRPr="004F664B">
        <w:rPr>
          <w:rFonts w:ascii="Arial" w:hAnsi="Arial" w:cs="Arial"/>
          <w:sz w:val="20"/>
          <w:szCs w:val="20"/>
        </w:rPr>
        <w:t>Son los que se informa en el PBR del ejercicio 201</w:t>
      </w:r>
      <w:r w:rsidR="00260039">
        <w:rPr>
          <w:rFonts w:ascii="Arial" w:hAnsi="Arial" w:cs="Arial"/>
          <w:sz w:val="20"/>
          <w:szCs w:val="20"/>
        </w:rPr>
        <w:t>9</w:t>
      </w:r>
      <w:r w:rsidRPr="004F664B">
        <w:rPr>
          <w:rFonts w:ascii="Arial" w:hAnsi="Arial" w:cs="Arial"/>
          <w:sz w:val="20"/>
          <w:szCs w:val="20"/>
        </w:rPr>
        <w:t>.</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lastRenderedPageBreak/>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4368A4B5" w14:textId="77777777" w:rsidR="007162EA" w:rsidRPr="004F664B" w:rsidRDefault="007162EA" w:rsidP="00CB41C4">
      <w:pPr>
        <w:tabs>
          <w:tab w:val="left" w:leader="underscore" w:pos="9639"/>
        </w:tabs>
        <w:spacing w:after="0" w:line="240" w:lineRule="auto"/>
        <w:jc w:val="both"/>
        <w:rPr>
          <w:rFonts w:cs="Calibri"/>
        </w:rPr>
      </w:pPr>
    </w:p>
    <w:p w14:paraId="17CEED12" w14:textId="77777777" w:rsidR="007D1E76" w:rsidRPr="004F664B" w:rsidRDefault="007D1E76" w:rsidP="00CB41C4">
      <w:pPr>
        <w:tabs>
          <w:tab w:val="left" w:leader="underscore" w:pos="9639"/>
        </w:tabs>
        <w:spacing w:after="0" w:line="240" w:lineRule="auto"/>
        <w:jc w:val="both"/>
        <w:rPr>
          <w:rFonts w:cs="Calibri"/>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6D8B4E92"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“Bajo protesta de decir verdad declaramos que los Estados Financieros y sus notas, son razonablemente correctos y son responsabilidad del emisor”.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F5B8CC5" w14:textId="77777777" w:rsidR="002C2396" w:rsidRPr="002C2396" w:rsidRDefault="002C2396" w:rsidP="002C2396">
      <w:pPr>
        <w:tabs>
          <w:tab w:val="left" w:leader="underscore" w:pos="9639"/>
        </w:tabs>
        <w:spacing w:after="0" w:line="240" w:lineRule="auto"/>
        <w:jc w:val="both"/>
        <w:rPr>
          <w:rFonts w:cs="Calibri"/>
        </w:rPr>
      </w:pP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24ECE1CF" w:rsidR="002C2396" w:rsidRPr="00E74967" w:rsidRDefault="0064727C" w:rsidP="008D0156">
      <w:pPr>
        <w:tabs>
          <w:tab w:val="left" w:leader="underscore" w:pos="9639"/>
        </w:tabs>
        <w:spacing w:after="0" w:line="240" w:lineRule="auto"/>
        <w:rPr>
          <w:rFonts w:cs="Calibri"/>
        </w:rPr>
      </w:pPr>
      <w:r>
        <w:rPr>
          <w:rFonts w:cs="Calibri"/>
        </w:rPr>
        <w:t>TESORERA</w:t>
      </w:r>
      <w:r w:rsidR="002C2396" w:rsidRPr="002C2396">
        <w:rPr>
          <w:rFonts w:cs="Calibri"/>
        </w:rPr>
        <w:t xml:space="preserve">                                                                                                                                                                                                                    </w:t>
      </w:r>
      <w:r w:rsidR="002C2396">
        <w:rPr>
          <w:rFonts w:cs="Calibri"/>
        </w:rPr>
        <w:t xml:space="preserve">       </w:t>
      </w:r>
      <w:r w:rsidR="002C2396" w:rsidRPr="002C2396">
        <w:rPr>
          <w:rFonts w:cs="Calibri"/>
        </w:rPr>
        <w:t xml:space="preserve"> </w:t>
      </w:r>
      <w:r w:rsidRPr="0064727C">
        <w:rPr>
          <w:rFonts w:cs="Calibri"/>
        </w:rPr>
        <w:t>MAESTRA ELBA GABRIELA FALCÓN HERNÁNDEZ</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bookmarkStart w:id="17" w:name="_GoBack"/>
      <w:bookmarkEnd w:id="17"/>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0C348C8C" w:rsidR="00154BA3" w:rsidRDefault="0039318C" w:rsidP="00A4610E">
    <w:pPr>
      <w:pStyle w:val="Encabezado"/>
      <w:spacing w:after="0" w:line="240" w:lineRule="auto"/>
      <w:jc w:val="center"/>
    </w:pPr>
    <w:r>
      <w:t>PATRONATO DE BOMBEROS DE LEON GTO</w:t>
    </w:r>
  </w:p>
  <w:p w14:paraId="651A4C4F" w14:textId="34C951DD" w:rsidR="00A4610E" w:rsidRDefault="00A4610E" w:rsidP="00A4610E">
    <w:pPr>
      <w:pStyle w:val="Encabezado"/>
      <w:spacing w:after="0" w:line="240" w:lineRule="auto"/>
      <w:jc w:val="center"/>
    </w:pPr>
    <w:r w:rsidRPr="00A4610E">
      <w:t xml:space="preserve">CORRESPONDINTES AL </w:t>
    </w:r>
    <w:r w:rsidR="00B4047D">
      <w:t>3</w:t>
    </w:r>
    <w:r w:rsidR="002F3CFD">
      <w:t>1 DE DICIEMBRE</w:t>
    </w:r>
    <w:r w:rsidR="00260039">
      <w:t xml:space="preserve"> DE 2019</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B7810"/>
    <w:rsid w:val="000C3365"/>
    <w:rsid w:val="0012405A"/>
    <w:rsid w:val="00154BA3"/>
    <w:rsid w:val="001973A2"/>
    <w:rsid w:val="001C75F2"/>
    <w:rsid w:val="001D2063"/>
    <w:rsid w:val="001D43E9"/>
    <w:rsid w:val="00260039"/>
    <w:rsid w:val="002C2396"/>
    <w:rsid w:val="002F3CFD"/>
    <w:rsid w:val="003453CA"/>
    <w:rsid w:val="0039318C"/>
    <w:rsid w:val="00435A87"/>
    <w:rsid w:val="004A58C8"/>
    <w:rsid w:val="004F664B"/>
    <w:rsid w:val="004F7D36"/>
    <w:rsid w:val="0054701E"/>
    <w:rsid w:val="005D3E43"/>
    <w:rsid w:val="005E231E"/>
    <w:rsid w:val="00636FA2"/>
    <w:rsid w:val="00646962"/>
    <w:rsid w:val="0064727C"/>
    <w:rsid w:val="00657009"/>
    <w:rsid w:val="00681C79"/>
    <w:rsid w:val="00690A02"/>
    <w:rsid w:val="007162EA"/>
    <w:rsid w:val="0073602C"/>
    <w:rsid w:val="007610BC"/>
    <w:rsid w:val="00765A1B"/>
    <w:rsid w:val="007714AB"/>
    <w:rsid w:val="007D1E76"/>
    <w:rsid w:val="007D4484"/>
    <w:rsid w:val="007E45C9"/>
    <w:rsid w:val="00811EB8"/>
    <w:rsid w:val="0081654E"/>
    <w:rsid w:val="0086459F"/>
    <w:rsid w:val="008C3BB8"/>
    <w:rsid w:val="008D0156"/>
    <w:rsid w:val="008E076C"/>
    <w:rsid w:val="0092765C"/>
    <w:rsid w:val="00A4610E"/>
    <w:rsid w:val="00A730E0"/>
    <w:rsid w:val="00AA41E5"/>
    <w:rsid w:val="00AB722B"/>
    <w:rsid w:val="00AE1F6A"/>
    <w:rsid w:val="00B4047D"/>
    <w:rsid w:val="00BB1E1D"/>
    <w:rsid w:val="00C97E1E"/>
    <w:rsid w:val="00CB41C4"/>
    <w:rsid w:val="00CF1316"/>
    <w:rsid w:val="00D04CA8"/>
    <w:rsid w:val="00D13C44"/>
    <w:rsid w:val="00D87618"/>
    <w:rsid w:val="00D975B1"/>
    <w:rsid w:val="00DB4AA2"/>
    <w:rsid w:val="00DC74ED"/>
    <w:rsid w:val="00E00323"/>
    <w:rsid w:val="00E74967"/>
    <w:rsid w:val="00EA37F5"/>
    <w:rsid w:val="00EA7915"/>
    <w:rsid w:val="00ED4F22"/>
    <w:rsid w:val="00F46719"/>
    <w:rsid w:val="00F54F6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FE9E18-EEDE-4634-A986-67BDD41A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1899</Words>
  <Characters>10448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AuxContabilidad</cp:lastModifiedBy>
  <cp:revision>3</cp:revision>
  <dcterms:created xsi:type="dcterms:W3CDTF">2020-01-17T17:08:00Z</dcterms:created>
  <dcterms:modified xsi:type="dcterms:W3CDTF">2020-02-18T18:02:00Z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